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A06AE">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bookmarkStart w:id="0" w:name="_GoBack"/>
      <w:r w:rsidRPr="00D12D05">
        <w:rPr>
          <w:rFonts w:ascii="Times New Roman" w:hAnsi="Times New Roman"/>
          <w:sz w:val="28"/>
          <w:szCs w:val="28"/>
        </w:rPr>
        <w:t xml:space="preserve">от </w:t>
      </w:r>
      <w:r w:rsidR="00751AFD">
        <w:rPr>
          <w:rFonts w:ascii="Times New Roman" w:hAnsi="Times New Roman"/>
          <w:sz w:val="28"/>
          <w:szCs w:val="28"/>
        </w:rPr>
        <w:t>27.12.2021</w:t>
      </w:r>
      <w:r w:rsidRPr="00D12D05">
        <w:rPr>
          <w:rFonts w:ascii="Times New Roman" w:hAnsi="Times New Roman"/>
          <w:sz w:val="28"/>
          <w:szCs w:val="28"/>
        </w:rPr>
        <w:t xml:space="preserve"> №</w:t>
      </w:r>
      <w:r>
        <w:rPr>
          <w:rFonts w:ascii="Times New Roman" w:hAnsi="Times New Roman"/>
          <w:sz w:val="28"/>
          <w:szCs w:val="28"/>
        </w:rPr>
        <w:t xml:space="preserve"> </w:t>
      </w:r>
      <w:r w:rsidR="00751AFD">
        <w:rPr>
          <w:rFonts w:ascii="Times New Roman" w:hAnsi="Times New Roman"/>
          <w:sz w:val="28"/>
          <w:szCs w:val="28"/>
        </w:rPr>
        <w:t>41</w:t>
      </w:r>
    </w:p>
    <w:bookmarkEnd w:id="0"/>
    <w:p w:rsidR="00124ADA" w:rsidRDefault="00124ADA" w:rsidP="00E619A7">
      <w:pPr>
        <w:spacing w:after="0" w:line="240" w:lineRule="auto"/>
        <w:jc w:val="right"/>
        <w:rPr>
          <w:rFonts w:ascii="Times New Roman" w:hAnsi="Times New Roman"/>
          <w:sz w:val="28"/>
          <w:szCs w:val="28"/>
        </w:rPr>
      </w:pPr>
    </w:p>
    <w:p w:rsidR="00B10E4F" w:rsidRPr="007D5CC5" w:rsidRDefault="00E60940"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785651">
        <w:rPr>
          <w:rFonts w:ascii="Times New Roman" w:hAnsi="Times New Roman"/>
          <w:sz w:val="28"/>
          <w:szCs w:val="28"/>
        </w:rPr>
        <w:t>4</w:t>
      </w:r>
      <w:r w:rsidR="00F55113">
        <w:rPr>
          <w:rFonts w:ascii="Times New Roman" w:hAnsi="Times New Roman"/>
          <w:sz w:val="28"/>
          <w:szCs w:val="28"/>
        </w:rPr>
        <w:t>.12.20</w:t>
      </w:r>
      <w:r w:rsidR="00785651">
        <w:rPr>
          <w:rFonts w:ascii="Times New Roman" w:hAnsi="Times New Roman"/>
          <w:sz w:val="28"/>
          <w:szCs w:val="28"/>
        </w:rPr>
        <w:t>20</w:t>
      </w:r>
      <w:r w:rsidR="00F55113">
        <w:rPr>
          <w:rFonts w:ascii="Times New Roman" w:hAnsi="Times New Roman"/>
          <w:sz w:val="28"/>
          <w:szCs w:val="28"/>
        </w:rPr>
        <w:t xml:space="preserve"> № </w:t>
      </w:r>
      <w:r w:rsidR="00785651">
        <w:rPr>
          <w:rFonts w:ascii="Times New Roman" w:hAnsi="Times New Roman"/>
          <w:sz w:val="28"/>
          <w:szCs w:val="28"/>
        </w:rPr>
        <w:t>357</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7D5CC5">
        <w:rPr>
          <w:rFonts w:ascii="Times New Roman" w:hAnsi="Times New Roman"/>
          <w:sz w:val="28"/>
          <w:szCs w:val="28"/>
        </w:rPr>
        <w:t>видов расходов классификации расходов бюджета города</w:t>
      </w:r>
      <w:proofErr w:type="gramEnd"/>
      <w:r w:rsidRPr="007D5CC5">
        <w:rPr>
          <w:rFonts w:ascii="Times New Roman" w:hAnsi="Times New Roman"/>
          <w:sz w:val="28"/>
          <w:szCs w:val="28"/>
        </w:rPr>
        <w:t xml:space="preserve"> Пыть-Яха на плановый период 20</w:t>
      </w:r>
      <w:r w:rsidR="00997C6E">
        <w:rPr>
          <w:rFonts w:ascii="Times New Roman" w:hAnsi="Times New Roman"/>
          <w:sz w:val="28"/>
          <w:szCs w:val="28"/>
        </w:rPr>
        <w:t>2</w:t>
      </w:r>
      <w:r w:rsidR="00785651">
        <w:rPr>
          <w:rFonts w:ascii="Times New Roman" w:hAnsi="Times New Roman"/>
          <w:sz w:val="28"/>
          <w:szCs w:val="28"/>
        </w:rPr>
        <w:t>2</w:t>
      </w:r>
      <w:r w:rsidRPr="007D5CC5">
        <w:rPr>
          <w:rFonts w:ascii="Times New Roman" w:hAnsi="Times New Roman"/>
          <w:sz w:val="28"/>
          <w:szCs w:val="28"/>
        </w:rPr>
        <w:t xml:space="preserve"> и 202</w:t>
      </w:r>
      <w:r w:rsidR="00785651">
        <w:rPr>
          <w:rFonts w:ascii="Times New Roman" w:hAnsi="Times New Roman"/>
          <w:sz w:val="28"/>
          <w:szCs w:val="28"/>
        </w:rPr>
        <w:t>3</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6"/>
        <w:gridCol w:w="1507"/>
        <w:gridCol w:w="590"/>
        <w:gridCol w:w="1268"/>
        <w:gridCol w:w="1263"/>
      </w:tblGrid>
      <w:tr w:rsidR="00B16BF3" w:rsidRPr="00D93E8C" w:rsidTr="00B16BF3">
        <w:trPr>
          <w:cantSplit/>
          <w:trHeight w:val="20"/>
          <w:tblHeader/>
        </w:trPr>
        <w:tc>
          <w:tcPr>
            <w:tcW w:w="2779" w:type="pct"/>
            <w:vMerge w:val="restar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Наименование</w:t>
            </w:r>
          </w:p>
        </w:tc>
        <w:tc>
          <w:tcPr>
            <w:tcW w:w="723" w:type="pct"/>
            <w:vMerge w:val="restar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ЦСР</w:t>
            </w:r>
          </w:p>
        </w:tc>
        <w:tc>
          <w:tcPr>
            <w:tcW w:w="283" w:type="pct"/>
            <w:vMerge w:val="restar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ВР</w:t>
            </w:r>
          </w:p>
        </w:tc>
        <w:tc>
          <w:tcPr>
            <w:tcW w:w="1214" w:type="pct"/>
            <w:gridSpan w:val="2"/>
            <w:shd w:val="clear" w:color="auto" w:fill="auto"/>
            <w:noWrap/>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Сумма на год</w:t>
            </w:r>
          </w:p>
        </w:tc>
      </w:tr>
      <w:tr w:rsidR="00B16BF3" w:rsidRPr="00D93E8C" w:rsidTr="00B16BF3">
        <w:trPr>
          <w:cantSplit/>
          <w:trHeight w:val="20"/>
          <w:tblHeader/>
        </w:trPr>
        <w:tc>
          <w:tcPr>
            <w:tcW w:w="2779" w:type="pct"/>
            <w:vMerge/>
            <w:vAlign w:val="center"/>
            <w:hideMark/>
          </w:tcPr>
          <w:p w:rsidR="00B16BF3" w:rsidRPr="00B16BF3" w:rsidRDefault="00B16BF3" w:rsidP="006376B9">
            <w:pPr>
              <w:spacing w:after="0" w:line="240" w:lineRule="auto"/>
              <w:rPr>
                <w:rFonts w:ascii="Times New Roman" w:eastAsia="Times New Roman" w:hAnsi="Times New Roman"/>
                <w:color w:val="000000"/>
                <w:sz w:val="20"/>
                <w:szCs w:val="20"/>
              </w:rPr>
            </w:pPr>
          </w:p>
        </w:tc>
        <w:tc>
          <w:tcPr>
            <w:tcW w:w="723" w:type="pct"/>
            <w:vMerge/>
            <w:vAlign w:val="center"/>
            <w:hideMark/>
          </w:tcPr>
          <w:p w:rsidR="00B16BF3" w:rsidRPr="00B16BF3" w:rsidRDefault="00B16BF3" w:rsidP="006376B9">
            <w:pPr>
              <w:spacing w:after="0" w:line="240" w:lineRule="auto"/>
              <w:rPr>
                <w:rFonts w:ascii="Times New Roman" w:eastAsia="Times New Roman" w:hAnsi="Times New Roman"/>
                <w:color w:val="000000"/>
                <w:sz w:val="20"/>
                <w:szCs w:val="20"/>
              </w:rPr>
            </w:pPr>
          </w:p>
        </w:tc>
        <w:tc>
          <w:tcPr>
            <w:tcW w:w="283" w:type="pct"/>
            <w:vMerge/>
            <w:vAlign w:val="center"/>
            <w:hideMark/>
          </w:tcPr>
          <w:p w:rsidR="00B16BF3" w:rsidRPr="00B16BF3" w:rsidRDefault="00B16BF3" w:rsidP="006376B9">
            <w:pPr>
              <w:spacing w:after="0" w:line="240" w:lineRule="auto"/>
              <w:rPr>
                <w:rFonts w:ascii="Times New Roman" w:eastAsia="Times New Roman" w:hAnsi="Times New Roman"/>
                <w:color w:val="000000"/>
                <w:sz w:val="20"/>
                <w:szCs w:val="20"/>
              </w:rPr>
            </w:pPr>
          </w:p>
        </w:tc>
        <w:tc>
          <w:tcPr>
            <w:tcW w:w="608" w:type="pc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2022 год</w:t>
            </w:r>
          </w:p>
        </w:tc>
        <w:tc>
          <w:tcPr>
            <w:tcW w:w="606" w:type="pc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2023 год</w:t>
            </w:r>
          </w:p>
        </w:tc>
      </w:tr>
      <w:tr w:rsidR="00B16BF3" w:rsidRPr="00D93E8C" w:rsidTr="00B16BF3">
        <w:trPr>
          <w:cantSplit/>
          <w:trHeight w:val="20"/>
        </w:trPr>
        <w:tc>
          <w:tcPr>
            <w:tcW w:w="2779"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w:t>
            </w:r>
          </w:p>
        </w:tc>
        <w:tc>
          <w:tcPr>
            <w:tcW w:w="723"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w:t>
            </w:r>
          </w:p>
        </w:tc>
        <w:tc>
          <w:tcPr>
            <w:tcW w:w="283"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w:t>
            </w:r>
          </w:p>
        </w:tc>
        <w:tc>
          <w:tcPr>
            <w:tcW w:w="608"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w:t>
            </w:r>
          </w:p>
        </w:tc>
        <w:tc>
          <w:tcPr>
            <w:tcW w:w="606"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образования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1 810 191,4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1 835 077,2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Общее образование. Дополнительное образование детей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1 587 888,6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1 587 408,5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системы дошкольного и общего образования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2 365,5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2 365,5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1 524 413,6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1 523 933,5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50 453,2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50 453,2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149 695,1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149 695,1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23 976,0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23 976,0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30 466,8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4 843,4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573 204,2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561 614,1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231 067,3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242 657,4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proofErr w:type="gramStart"/>
            <w:r w:rsidRPr="00D93E8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34 991,8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34 511,7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34 991,8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34 511,7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25 802,4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25 466,7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9 189,4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9 045,0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летнего отдыха и оздоровления детей и молодежи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12 721,4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12 721,4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организации отдыха и оздоровления детей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2 079,3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2 079,3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3 913,9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3 913,9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1 062,9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1 062,9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составляющая регионального проекта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Успех каждого ребенка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47 245,6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47 245,6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Муниципальная составляющая регионального проекта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Цифровая образовательная среда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составляющая регионального проекта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Учитель будущего</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Молодежь Югры и допризывная подготовка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105 982,6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102 327,2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составляющая регионального проекта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Социальная активность</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Ресурсное обеспечение в сфере образования, науки и молодежной политики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116 320,2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145 341,5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114 643,1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143 616,8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proofErr w:type="gramStart"/>
            <w:r w:rsidRPr="00D93E8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71 208,0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100 181,7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71 208,0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100 181,7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60 171,3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84 654,3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11 036,7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15 527,4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32 472,0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32 472,0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Социальное и демографическое развитие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78 115,7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Поддержка семьи, материнства и детства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67 531,1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67 664,9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61 863,6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61 997,4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31 679,7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28 011,1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1 051,2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441,1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1 051,2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441,1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30 628,5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27 570,0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30 628,5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27 570,0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деятельности по опеке и попечительству</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14 974,3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14 974,3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Популяризация семейных ценностей и защита интересов детей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мер социальной поддержки отдельных категорий граждан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10 584,6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10 614,6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Повышение уровня материального обеспечения граждан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8 313,4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Пенсии за выслугу лет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Единовременные выплаты неработающим пенсионерам в связи с Юбилеем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Реализация социальных гарантий отдельных категорий граждан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Культурное пространство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227 467,5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227 486,2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Модернизация и развитие учреждений и организаций культуры</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69 643,5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69 643,5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библиотечного дела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60 007,5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60 007,5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музейного дела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Поддержка творческих инициатив, способствующих самореализации населения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155 874,2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155 874,2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Поддержка одаренных детей и молодежи, развитие художественного образования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профессионального искусства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Стимулирование культурного разнообразия в муниципальном образовании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Организационные, </w:t>
            </w:r>
            <w:proofErr w:type="gramStart"/>
            <w:r w:rsidRPr="00D93E8C">
              <w:rPr>
                <w:rFonts w:ascii="Times New Roman" w:eastAsia="Times New Roman" w:hAnsi="Times New Roman"/>
                <w:sz w:val="20"/>
                <w:szCs w:val="20"/>
              </w:rPr>
              <w:t>экономические механизмы</w:t>
            </w:r>
            <w:proofErr w:type="gramEnd"/>
            <w:r w:rsidRPr="00D93E8C">
              <w:rPr>
                <w:rFonts w:ascii="Times New Roman" w:eastAsia="Times New Roman" w:hAnsi="Times New Roman"/>
                <w:sz w:val="20"/>
                <w:szCs w:val="20"/>
              </w:rPr>
              <w:t xml:space="preserve"> развития культуры, архивного дела и историко-культурного наследия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архивного дела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Поддержка социально-ориентированных некоммерческих организаций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физической культуры и спорта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112 826,6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112 982,5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физической культуры и массового спорта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25 856,0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26 016,0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участия в официальных физкультурны</w:t>
            </w:r>
            <w:proofErr w:type="gramStart"/>
            <w:r w:rsidRPr="00D93E8C">
              <w:rPr>
                <w:rFonts w:ascii="Times New Roman" w:eastAsia="Times New Roman" w:hAnsi="Times New Roman"/>
                <w:sz w:val="20"/>
                <w:szCs w:val="20"/>
              </w:rPr>
              <w:t>х(</w:t>
            </w:r>
            <w:proofErr w:type="gramEnd"/>
            <w:r w:rsidRPr="00D93E8C">
              <w:rPr>
                <w:rFonts w:ascii="Times New Roman" w:eastAsia="Times New Roman" w:hAnsi="Times New Roman"/>
                <w:sz w:val="20"/>
                <w:szCs w:val="20"/>
              </w:rPr>
              <w:t>физкультурно-оздоровительных) мероприятиях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Укрепление материально-технической базы учреждений спорта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109,8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сети спортивных объектов шаговой доступности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Региональный проект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Спорт-норма жизни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спорта высших достижений и системы подготовки спортивного резерва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86 970,6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86 966,5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и проведение официальных спортивных мероприятий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Региональный проект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Спорт-норма жизни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Поддержка занятости населения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9 929,8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9 929,8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трудоустройству граждан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содействию трудоустройству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Улучшение условий и охраны труда в муниципальном образовании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8 527,1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8 527,1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7 451,4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7 451,4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1 482,7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1 512,7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1 482,7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1 512,7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Сопровождение инвалидов, в том числе молодого возраста, при трудоустройстве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содействию трудоустройству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агропромышленного комплекса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10 504,5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10 518,8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отрасли животноводства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животноводства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и развитие животноводства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proofErr w:type="spellStart"/>
            <w:r w:rsidRPr="00D93E8C">
              <w:rPr>
                <w:rFonts w:ascii="Times New Roman" w:eastAsia="Times New Roman" w:hAnsi="Times New Roman"/>
                <w:sz w:val="20"/>
                <w:szCs w:val="20"/>
              </w:rPr>
              <w:t>Общепрограммные</w:t>
            </w:r>
            <w:proofErr w:type="spellEnd"/>
            <w:r w:rsidRPr="00D93E8C">
              <w:rPr>
                <w:rFonts w:ascii="Times New Roman" w:eastAsia="Times New Roman" w:hAnsi="Times New Roman"/>
                <w:sz w:val="20"/>
                <w:szCs w:val="20"/>
              </w:rPr>
              <w:t xml:space="preserve"> мероприятия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общих условий функционирования и развития сельского хозяйства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жилищной сферы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302 433,8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278 470,4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развитию градостроительной деятельности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Внесение изменений в Генеральный план города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градостроительной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развитию жилищного строительства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261 382,6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234 900,6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proofErr w:type="gramStart"/>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E60940">
              <w:rPr>
                <w:rFonts w:ascii="Times New Roman" w:eastAsia="Times New Roman" w:hAnsi="Times New Roman"/>
                <w:sz w:val="20"/>
                <w:szCs w:val="20"/>
              </w:rPr>
              <w:t>»</w:t>
            </w:r>
            <w:proofErr w:type="gramEnd"/>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43 710,0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18 228,0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Демонтаж аварийного, непригодного жилищного фонда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12 405,9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11 445,5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5 670,2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4 725,1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60940">
              <w:rPr>
                <w:rFonts w:ascii="Times New Roman" w:eastAsia="Times New Roman" w:hAnsi="Times New Roman"/>
                <w:sz w:val="20"/>
                <w:szCs w:val="20"/>
              </w:rPr>
              <w:t>«</w:t>
            </w:r>
            <w:r w:rsidRPr="00D93E8C">
              <w:rPr>
                <w:rFonts w:ascii="Times New Roman" w:eastAsia="Times New Roman" w:hAnsi="Times New Roman"/>
                <w:sz w:val="20"/>
                <w:szCs w:val="20"/>
              </w:rPr>
              <w:t>О ветеранах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E60940">
              <w:rPr>
                <w:rFonts w:ascii="Times New Roman" w:eastAsia="Times New Roman" w:hAnsi="Times New Roman"/>
                <w:sz w:val="20"/>
                <w:szCs w:val="20"/>
              </w:rPr>
              <w:t>«</w:t>
            </w:r>
            <w:r w:rsidRPr="00D93E8C">
              <w:rPr>
                <w:rFonts w:ascii="Times New Roman" w:eastAsia="Times New Roman" w:hAnsi="Times New Roman"/>
                <w:sz w:val="20"/>
                <w:szCs w:val="20"/>
              </w:rPr>
              <w:t>О социальной защите инвалидов в Российской Федерации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жильем молодых семей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обеспечению жильем молодых семей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E60940">
              <w:rPr>
                <w:rFonts w:ascii="Times New Roman" w:eastAsia="Times New Roman" w:hAnsi="Times New Roman"/>
                <w:sz w:val="20"/>
                <w:szCs w:val="20"/>
              </w:rPr>
              <w:t>«</w:t>
            </w:r>
            <w:r w:rsidRPr="00D93E8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E60940">
              <w:rPr>
                <w:rFonts w:ascii="Times New Roman" w:eastAsia="Times New Roman" w:hAnsi="Times New Roman"/>
                <w:sz w:val="20"/>
                <w:szCs w:val="20"/>
              </w:rPr>
              <w:t>«</w:t>
            </w:r>
            <w:r w:rsidRPr="00D93E8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Организационное обеспечение деятельности МКУ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Управление капитального строительства города </w:t>
            </w:r>
            <w:proofErr w:type="spellStart"/>
            <w:r w:rsidRPr="00D93E8C">
              <w:rPr>
                <w:rFonts w:ascii="Times New Roman" w:eastAsia="Times New Roman" w:hAnsi="Times New Roman"/>
                <w:sz w:val="20"/>
                <w:szCs w:val="20"/>
              </w:rPr>
              <w:t>Пыть-Ях</w:t>
            </w:r>
            <w:proofErr w:type="spell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Жилищно-коммунальный комплекс и городская среда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35 047,8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27 104,6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21 930,4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13 987,2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21 930,4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13 987,2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Формирование комфортной городской среды</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Региональный проект </w:t>
            </w:r>
            <w:r w:rsidR="00E60940">
              <w:rPr>
                <w:rFonts w:ascii="Times New Roman" w:eastAsia="Times New Roman" w:hAnsi="Times New Roman"/>
                <w:sz w:val="20"/>
                <w:szCs w:val="20"/>
              </w:rPr>
              <w:t>«</w:t>
            </w:r>
            <w:r w:rsidRPr="00D93E8C">
              <w:rPr>
                <w:rFonts w:ascii="Times New Roman" w:eastAsia="Times New Roman" w:hAnsi="Times New Roman"/>
                <w:sz w:val="20"/>
                <w:szCs w:val="20"/>
              </w:rPr>
              <w:t>Формирование комфортной городской среды</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программ формирования современной городской среды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Профилактика правонарушений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3 632,8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3 636,8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Профилактика правонарушений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3 387,8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3 391,8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деятельности народных дружин</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Создание условий для деятельности народных дружин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 административных правонарушениях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Профилактика рецидивных преступлений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всероссийского Дня Трезвости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информационной антинаркотической политики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Безопасность жизнедеятельности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D93E8C">
              <w:rPr>
                <w:rFonts w:ascii="Times New Roman" w:eastAsia="Times New Roman" w:hAnsi="Times New Roman"/>
                <w:sz w:val="20"/>
                <w:szCs w:val="20"/>
              </w:rPr>
              <w:t>Пыть-Ях</w:t>
            </w:r>
            <w:proofErr w:type="spellEnd"/>
            <w:r w:rsidRPr="00D93E8C">
              <w:rPr>
                <w:rFonts w:ascii="Times New Roman" w:eastAsia="Times New Roman" w:hAnsi="Times New Roman"/>
                <w:sz w:val="20"/>
                <w:szCs w:val="20"/>
              </w:rPr>
              <w:t xml:space="preserve"> от чрезвычайных ситуаций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2 525,2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2 525,2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Переподготовка и повышение квалификации работников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D93E8C">
              <w:rPr>
                <w:rFonts w:ascii="Times New Roman" w:eastAsia="Times New Roman" w:hAnsi="Times New Roman"/>
                <w:sz w:val="20"/>
                <w:szCs w:val="20"/>
              </w:rPr>
              <w:t>Пыть-Ях</w:t>
            </w:r>
            <w:proofErr w:type="spell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противопожарной защиты территорий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Материально-техническое и финансовое обеспечение деятельности МКУ </w:t>
            </w:r>
            <w:r w:rsidR="00E60940">
              <w:rPr>
                <w:rFonts w:ascii="Times New Roman" w:eastAsia="Times New Roman" w:hAnsi="Times New Roman"/>
                <w:sz w:val="20"/>
                <w:szCs w:val="20"/>
              </w:rPr>
              <w:t>«</w:t>
            </w:r>
            <w:r w:rsidRPr="00D93E8C">
              <w:rPr>
                <w:rFonts w:ascii="Times New Roman" w:eastAsia="Times New Roman" w:hAnsi="Times New Roman"/>
                <w:sz w:val="20"/>
                <w:szCs w:val="20"/>
              </w:rPr>
              <w:t>ЕДДС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Финансовое обеспечение осуществления МКУ </w:t>
            </w:r>
            <w:r w:rsidR="00E60940">
              <w:rPr>
                <w:rFonts w:ascii="Times New Roman" w:eastAsia="Times New Roman" w:hAnsi="Times New Roman"/>
                <w:sz w:val="20"/>
                <w:szCs w:val="20"/>
              </w:rPr>
              <w:t>«</w:t>
            </w:r>
            <w:r w:rsidRPr="00D93E8C">
              <w:rPr>
                <w:rFonts w:ascii="Times New Roman" w:eastAsia="Times New Roman" w:hAnsi="Times New Roman"/>
                <w:sz w:val="20"/>
                <w:szCs w:val="20"/>
              </w:rPr>
              <w:t>ЕДДС города Пыть-Яха</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 установленных видов деятельности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Расходы на обеспечение деятельности (оказание услуг) муниципальных учреждений </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Экологическая безопасность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4 924,0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5 044,0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D93E8C">
              <w:rPr>
                <w:rFonts w:ascii="Times New Roman" w:eastAsia="Times New Roman" w:hAnsi="Times New Roman"/>
                <w:sz w:val="20"/>
                <w:szCs w:val="20"/>
              </w:rPr>
              <w:t>Пыть-Ях</w:t>
            </w:r>
            <w:proofErr w:type="spell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967,0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Организация и </w:t>
            </w:r>
            <w:proofErr w:type="gramStart"/>
            <w:r w:rsidRPr="00D93E8C">
              <w:rPr>
                <w:rFonts w:ascii="Times New Roman" w:eastAsia="Times New Roman" w:hAnsi="Times New Roman"/>
                <w:sz w:val="20"/>
                <w:szCs w:val="20"/>
              </w:rPr>
              <w:t>проведении</w:t>
            </w:r>
            <w:proofErr w:type="gramEnd"/>
            <w:r w:rsidRPr="00D93E8C">
              <w:rPr>
                <w:rFonts w:ascii="Times New Roman" w:eastAsia="Times New Roman" w:hAnsi="Times New Roman"/>
                <w:sz w:val="20"/>
                <w:szCs w:val="20"/>
              </w:rPr>
              <w:t xml:space="preserve"> мероприятий в рамках международной экологической акции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Спасти и сохранить</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Участие в окружном конкурсе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D93E8C">
              <w:rPr>
                <w:rFonts w:ascii="Times New Roman" w:eastAsia="Times New Roman" w:hAnsi="Times New Roman"/>
                <w:sz w:val="20"/>
                <w:szCs w:val="20"/>
              </w:rPr>
              <w:t>Пыть-Ях</w:t>
            </w:r>
            <w:proofErr w:type="spell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733,9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1 323,9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proofErr w:type="gramStart"/>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E60940">
              <w:rPr>
                <w:rFonts w:ascii="Times New Roman" w:eastAsia="Times New Roman" w:hAnsi="Times New Roman"/>
                <w:sz w:val="20"/>
                <w:szCs w:val="20"/>
              </w:rPr>
              <w:t>»</w:t>
            </w:r>
            <w:proofErr w:type="gramEnd"/>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Разработка и реализация мероприятий по ликвидации несанкционированных свалок</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противоэпидемиологических мероприятий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экономического потенциала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малого и среднего предпринимательства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Пропаганда и популяризация предпринимательской деятельности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Региональный проект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легкого старта и комфортного ведения бизнеса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малого и среднего предпринимательства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Цифровое развитие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7 460,9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7 460,9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Цифровой город</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5 831,7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5 385,7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устойчивой информационно-телекоммуникационной инфраструктуры</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Развитие </w:t>
            </w:r>
            <w:proofErr w:type="gramStart"/>
            <w:r w:rsidRPr="00D93E8C">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Современная транспортная система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141 144,7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131 144,7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Автомобильный транспорт</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Дорожное хозяйство</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89 013,3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Содержание автомобильных дорог и искусственных сооружений на них</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Безопасность дорожного движения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D93E8C">
              <w:rPr>
                <w:rFonts w:ascii="Times New Roman" w:eastAsia="Times New Roman" w:hAnsi="Times New Roman"/>
                <w:sz w:val="20"/>
                <w:szCs w:val="20"/>
              </w:rPr>
              <w:t>контроля за</w:t>
            </w:r>
            <w:proofErr w:type="gramEnd"/>
            <w:r w:rsidRPr="00D93E8C">
              <w:rPr>
                <w:rFonts w:ascii="Times New Roman" w:eastAsia="Times New Roman" w:hAnsi="Times New Roman"/>
                <w:sz w:val="20"/>
                <w:szCs w:val="20"/>
              </w:rPr>
              <w:t xml:space="preserve"> соблюдением правил дорожного движения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Управление муниципальными финансами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12 339,5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10 786,5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Формирование резервных сре</w:t>
            </w:r>
            <w:proofErr w:type="gramStart"/>
            <w:r w:rsidRPr="00D93E8C">
              <w:rPr>
                <w:rFonts w:ascii="Times New Roman" w:eastAsia="Times New Roman" w:hAnsi="Times New Roman"/>
                <w:sz w:val="20"/>
                <w:szCs w:val="20"/>
              </w:rPr>
              <w:t>дств в б</w:t>
            </w:r>
            <w:proofErr w:type="gramEnd"/>
            <w:r w:rsidRPr="00D93E8C">
              <w:rPr>
                <w:rFonts w:ascii="Times New Roman" w:eastAsia="Times New Roman" w:hAnsi="Times New Roman"/>
                <w:sz w:val="20"/>
                <w:szCs w:val="20"/>
              </w:rPr>
              <w:t>юджете города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12 339,5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10 786,5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Резервный фонд администрации города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D93E8C">
              <w:rPr>
                <w:rFonts w:ascii="Times New Roman" w:eastAsia="Times New Roman" w:hAnsi="Times New Roman"/>
                <w:sz w:val="20"/>
                <w:szCs w:val="20"/>
              </w:rPr>
              <w:t>дств пр</w:t>
            </w:r>
            <w:proofErr w:type="gramEnd"/>
            <w:r w:rsidRPr="00D93E8C">
              <w:rPr>
                <w:rFonts w:ascii="Times New Roman" w:eastAsia="Times New Roman" w:hAnsi="Times New Roman"/>
                <w:sz w:val="20"/>
                <w:szCs w:val="20"/>
              </w:rPr>
              <w:t>и наступлении установленных условий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гражданского общества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30 120,9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30 120,9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развития гражданских инициатив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D93E8C">
              <w:rPr>
                <w:rFonts w:ascii="Times New Roman" w:eastAsia="Times New Roman" w:hAnsi="Times New Roman"/>
                <w:sz w:val="20"/>
                <w:szCs w:val="20"/>
              </w:rPr>
              <w:t>Пыть-Ях</w:t>
            </w:r>
            <w:proofErr w:type="spell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28 546,9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28 546,9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открытости органов местного самоуправления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функционирования телерадиовещания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Новая Северная газета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Управление муниципальным имуществом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18 074,1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22 761,4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Повышение эффективности системы управления муниципальным имуществом</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9 974,1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22 761,4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Управление и распоряжение муниципальным имуществом</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надлежащего уровня эксплуатации муниципального имущества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7 435,5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18 592,8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6 435,5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17 592,8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6 365,5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17 522,8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6 365,5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17 522,8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Проведение мероприятий по землеустройству и землепользованию</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Ресурсное обеспечение органов местного самоуправления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деятельности органов местного самоуправления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Развитие муниципальной службы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475 099,9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475 073,1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Премии и гранты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Подпрограмма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474 027,9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474 001,1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474 027,9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474 001,1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192 271,4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192 271,4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267 717,6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267 717,6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Прочие мероприятия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2 300,2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2 300,2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Публичные нормативные выплаты гражданам несоциального характера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1 210,1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1 210,1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988,4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988,4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Муниципальная программа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Содержание городских территорий, озеленение и благоустройство в городе Пыть-Яхе</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61 678,2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61 528,2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освещения улиц, территорий микрорайонов</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Содержание мест захоронения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Летнее и зимнее содержание городских территорий</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23 140,7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23 140,7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Основное мероприятие </w:t>
            </w:r>
            <w:r w:rsidR="00E60940">
              <w:rPr>
                <w:rFonts w:ascii="Times New Roman" w:eastAsia="Times New Roman" w:hAnsi="Times New Roman"/>
                <w:sz w:val="20"/>
                <w:szCs w:val="20"/>
              </w:rPr>
              <w:t>«</w:t>
            </w:r>
            <w:r w:rsidRPr="00D93E8C">
              <w:rPr>
                <w:rFonts w:ascii="Times New Roman" w:eastAsia="Times New Roman" w:hAnsi="Times New Roman"/>
                <w:sz w:val="20"/>
                <w:szCs w:val="20"/>
              </w:rPr>
              <w:t>Повышение уровня культуры населения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Непрограммные направления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63 912,7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102 782,8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Непрограммное направление деятельности </w:t>
            </w:r>
            <w:r w:rsidR="00E60940">
              <w:rPr>
                <w:rFonts w:ascii="Times New Roman" w:eastAsia="Times New Roman" w:hAnsi="Times New Roman"/>
                <w:sz w:val="20"/>
                <w:szCs w:val="20"/>
              </w:rPr>
              <w:t>«</w:t>
            </w:r>
            <w:r w:rsidRPr="00D93E8C">
              <w:rPr>
                <w:rFonts w:ascii="Times New Roman" w:eastAsia="Times New Roman" w:hAnsi="Times New Roman"/>
                <w:sz w:val="20"/>
                <w:szCs w:val="20"/>
              </w:rPr>
              <w:t>Обеспечение деятельности муниципальных органов местного самоуправления</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19 042,0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19 042,0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18 960,0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18 960,0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13 731,4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13 731,4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Прочие мероприятия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332,1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332,1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Исполнение отдельных полномочий Думы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Публичные нормативные выплаты гражданам несоциального характера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Непрограммное направление деятельности </w:t>
            </w:r>
            <w:r w:rsidR="00E60940">
              <w:rPr>
                <w:rFonts w:ascii="Times New Roman" w:eastAsia="Times New Roman" w:hAnsi="Times New Roman"/>
                <w:sz w:val="20"/>
                <w:szCs w:val="20"/>
              </w:rPr>
              <w:t>«</w:t>
            </w:r>
            <w:r w:rsidRPr="00D93E8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Непрограммное направление деятельности </w:t>
            </w:r>
            <w:r w:rsidR="00E60940">
              <w:rPr>
                <w:rFonts w:ascii="Times New Roman" w:eastAsia="Times New Roman" w:hAnsi="Times New Roman"/>
                <w:sz w:val="20"/>
                <w:szCs w:val="20"/>
              </w:rPr>
              <w:t>«</w:t>
            </w:r>
            <w:r w:rsidRPr="00D93E8C">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D93E8C">
              <w:rPr>
                <w:rFonts w:ascii="Times New Roman" w:eastAsia="Times New Roman" w:hAnsi="Times New Roman"/>
                <w:sz w:val="20"/>
                <w:szCs w:val="20"/>
              </w:rPr>
              <w:t>Пыть-Ях</w:t>
            </w:r>
            <w:proofErr w:type="spellEnd"/>
            <w:r w:rsidR="00E60940">
              <w:rPr>
                <w:rFonts w:ascii="Times New Roman" w:eastAsia="Times New Roman" w:hAnsi="Times New Roman"/>
                <w:sz w:val="20"/>
                <w:szCs w:val="20"/>
              </w:rPr>
              <w:t>»</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Условно утверждённые расходы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E60940" w:rsidTr="00B16BF3">
        <w:trPr>
          <w:cantSplit/>
          <w:trHeight w:val="20"/>
        </w:trPr>
        <w:tc>
          <w:tcPr>
            <w:tcW w:w="2779" w:type="pct"/>
            <w:shd w:val="clear" w:color="auto" w:fill="auto"/>
            <w:noWrap/>
            <w:hideMark/>
          </w:tcPr>
          <w:p w:rsidR="00D93E8C" w:rsidRPr="00E60940" w:rsidRDefault="00D93E8C" w:rsidP="00D93E8C">
            <w:pPr>
              <w:spacing w:after="0" w:line="240" w:lineRule="auto"/>
              <w:rPr>
                <w:rFonts w:ascii="Times New Roman" w:eastAsia="Times New Roman" w:hAnsi="Times New Roman"/>
                <w:bCs/>
                <w:sz w:val="20"/>
                <w:szCs w:val="20"/>
              </w:rPr>
            </w:pPr>
            <w:r w:rsidRPr="00E60940">
              <w:rPr>
                <w:rFonts w:ascii="Times New Roman" w:eastAsia="Times New Roman" w:hAnsi="Times New Roman"/>
                <w:bCs/>
                <w:sz w:val="20"/>
                <w:szCs w:val="20"/>
              </w:rPr>
              <w:lastRenderedPageBreak/>
              <w:t>Всего</w:t>
            </w:r>
          </w:p>
        </w:tc>
        <w:tc>
          <w:tcPr>
            <w:tcW w:w="723" w:type="pct"/>
            <w:shd w:val="clear" w:color="auto" w:fill="auto"/>
            <w:noWrap/>
            <w:vAlign w:val="bottom"/>
            <w:hideMark/>
          </w:tcPr>
          <w:p w:rsidR="00D93E8C" w:rsidRPr="00E60940" w:rsidRDefault="00D93E8C" w:rsidP="00D93E8C">
            <w:pPr>
              <w:spacing w:after="0" w:line="240" w:lineRule="auto"/>
              <w:jc w:val="center"/>
              <w:rPr>
                <w:rFonts w:ascii="Times New Roman" w:eastAsia="Times New Roman" w:hAnsi="Times New Roman"/>
                <w:bCs/>
                <w:sz w:val="20"/>
                <w:szCs w:val="20"/>
              </w:rPr>
            </w:pPr>
            <w:r w:rsidRPr="00E60940">
              <w:rPr>
                <w:rFonts w:ascii="Times New Roman" w:eastAsia="Times New Roman" w:hAnsi="Times New Roman"/>
                <w:bCs/>
                <w:sz w:val="20"/>
                <w:szCs w:val="20"/>
              </w:rPr>
              <w:t> </w:t>
            </w:r>
          </w:p>
        </w:tc>
        <w:tc>
          <w:tcPr>
            <w:tcW w:w="283" w:type="pct"/>
            <w:shd w:val="clear" w:color="auto" w:fill="auto"/>
            <w:noWrap/>
            <w:vAlign w:val="bottom"/>
            <w:hideMark/>
          </w:tcPr>
          <w:p w:rsidR="00D93E8C" w:rsidRPr="00E60940" w:rsidRDefault="00D93E8C" w:rsidP="00D93E8C">
            <w:pPr>
              <w:spacing w:after="0" w:line="240" w:lineRule="auto"/>
              <w:jc w:val="center"/>
              <w:rPr>
                <w:rFonts w:ascii="Times New Roman" w:eastAsia="Times New Roman" w:hAnsi="Times New Roman"/>
                <w:bCs/>
                <w:sz w:val="20"/>
                <w:szCs w:val="20"/>
              </w:rPr>
            </w:pPr>
            <w:r w:rsidRPr="00E60940">
              <w:rPr>
                <w:rFonts w:ascii="Times New Roman" w:eastAsia="Times New Roman" w:hAnsi="Times New Roman"/>
                <w:bCs/>
                <w:sz w:val="20"/>
                <w:szCs w:val="20"/>
              </w:rPr>
              <w:t> </w:t>
            </w:r>
          </w:p>
        </w:tc>
        <w:tc>
          <w:tcPr>
            <w:tcW w:w="608" w:type="pct"/>
            <w:shd w:val="clear" w:color="auto" w:fill="auto"/>
            <w:vAlign w:val="bottom"/>
            <w:hideMark/>
          </w:tcPr>
          <w:p w:rsidR="00D93E8C" w:rsidRPr="00E60940" w:rsidRDefault="00D93E8C" w:rsidP="00D93E8C">
            <w:pPr>
              <w:spacing w:after="0" w:line="240" w:lineRule="auto"/>
              <w:jc w:val="right"/>
              <w:rPr>
                <w:rFonts w:ascii="Times New Roman" w:eastAsia="Times New Roman" w:hAnsi="Times New Roman"/>
                <w:bCs/>
                <w:sz w:val="20"/>
                <w:szCs w:val="20"/>
              </w:rPr>
            </w:pPr>
            <w:r w:rsidRPr="00E60940">
              <w:rPr>
                <w:rFonts w:ascii="Times New Roman" w:eastAsia="Times New Roman" w:hAnsi="Times New Roman"/>
                <w:bCs/>
                <w:sz w:val="20"/>
                <w:szCs w:val="20"/>
              </w:rPr>
              <w:t>3 431 157,5</w:t>
            </w:r>
          </w:p>
        </w:tc>
        <w:tc>
          <w:tcPr>
            <w:tcW w:w="606" w:type="pct"/>
            <w:shd w:val="clear" w:color="auto" w:fill="auto"/>
            <w:vAlign w:val="bottom"/>
            <w:hideMark/>
          </w:tcPr>
          <w:p w:rsidR="00D93E8C" w:rsidRPr="00E60940" w:rsidRDefault="00D93E8C" w:rsidP="00D93E8C">
            <w:pPr>
              <w:spacing w:after="0" w:line="240" w:lineRule="auto"/>
              <w:jc w:val="right"/>
              <w:rPr>
                <w:rFonts w:ascii="Times New Roman" w:eastAsia="Times New Roman" w:hAnsi="Times New Roman"/>
                <w:bCs/>
                <w:sz w:val="20"/>
                <w:szCs w:val="20"/>
              </w:rPr>
            </w:pPr>
            <w:r w:rsidRPr="00E60940">
              <w:rPr>
                <w:rFonts w:ascii="Times New Roman" w:eastAsia="Times New Roman" w:hAnsi="Times New Roman"/>
                <w:bCs/>
                <w:sz w:val="20"/>
                <w:szCs w:val="20"/>
              </w:rPr>
              <w:t>3 456 441,0</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E60940" w:rsidP="00124ADA">
                            <w:pPr>
                              <w:rPr>
                                <w:rFonts w:ascii="Times New Roman" w:hAnsi="Times New Roman"/>
                                <w:sz w:val="28"/>
                                <w:szCs w:val="28"/>
                              </w:rPr>
                            </w:pPr>
                            <w:r>
                              <w:rPr>
                                <w:rFonts w:ascii="Times New Roman" w:hAnsi="Times New Roman"/>
                                <w:sz w:val="28"/>
                                <w:szCs w:val="28"/>
                              </w:rPr>
                              <w:t xml:space="preserve"> »</w:t>
                            </w:r>
                            <w:r w:rsidR="00D00F6C"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E60940" w:rsidP="00124ADA">
                      <w:pPr>
                        <w:rPr>
                          <w:rFonts w:ascii="Times New Roman" w:hAnsi="Times New Roman"/>
                          <w:sz w:val="28"/>
                          <w:szCs w:val="28"/>
                        </w:rPr>
                      </w:pPr>
                      <w:r>
                        <w:rPr>
                          <w:rFonts w:ascii="Times New Roman" w:hAnsi="Times New Roman"/>
                          <w:sz w:val="28"/>
                          <w:szCs w:val="28"/>
                        </w:rPr>
                        <w:t xml:space="preserve"> »</w:t>
                      </w:r>
                      <w:r w:rsidR="00D00F6C" w:rsidRPr="00785651">
                        <w:rPr>
                          <w:rFonts w:ascii="Times New Roman" w:hAnsi="Times New Roman"/>
                          <w:sz w:val="28"/>
                          <w:szCs w:val="28"/>
                        </w:rPr>
                        <w:t>.</w:t>
                      </w:r>
                    </w:p>
                  </w:txbxContent>
                </v:textbox>
                <w10:wrap anchorx="margin"/>
              </v:rect>
            </w:pict>
          </mc:Fallback>
        </mc:AlternateContent>
      </w:r>
    </w:p>
    <w:sectPr w:rsidR="004A5B1D" w:rsidSect="00E60940">
      <w:headerReference w:type="even" r:id="rId8"/>
      <w:headerReference w:type="default" r:id="rId9"/>
      <w:pgSz w:w="11906" w:h="16838"/>
      <w:pgMar w:top="567" w:right="851" w:bottom="567" w:left="851" w:header="283" w:footer="283" w:gutter="0"/>
      <w:pgNumType w:start="1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AD4" w:rsidRDefault="00C60AD4" w:rsidP="00E619A7">
      <w:pPr>
        <w:spacing w:after="0" w:line="240" w:lineRule="auto"/>
      </w:pPr>
      <w:r>
        <w:separator/>
      </w:r>
    </w:p>
  </w:endnote>
  <w:endnote w:type="continuationSeparator" w:id="0">
    <w:p w:rsidR="00C60AD4" w:rsidRDefault="00C60AD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AD4" w:rsidRDefault="00C60AD4" w:rsidP="00E619A7">
      <w:pPr>
        <w:spacing w:after="0" w:line="240" w:lineRule="auto"/>
      </w:pPr>
      <w:r>
        <w:separator/>
      </w:r>
    </w:p>
  </w:footnote>
  <w:footnote w:type="continuationSeparator" w:id="0">
    <w:p w:rsidR="00C60AD4" w:rsidRDefault="00C60AD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F6C" w:rsidRPr="00E60940" w:rsidRDefault="00D00F6C" w:rsidP="00C855BC">
    <w:pPr>
      <w:pStyle w:val="a5"/>
      <w:framePr w:wrap="around" w:vAnchor="text" w:hAnchor="margin" w:xAlign="right" w:y="1"/>
      <w:rPr>
        <w:rStyle w:val="a9"/>
        <w:rFonts w:ascii="Times New Roman" w:hAnsi="Times New Roman"/>
        <w:sz w:val="24"/>
        <w:szCs w:val="24"/>
      </w:rPr>
    </w:pPr>
    <w:r w:rsidRPr="00E60940">
      <w:rPr>
        <w:rStyle w:val="a9"/>
        <w:rFonts w:ascii="Times New Roman" w:hAnsi="Times New Roman"/>
        <w:sz w:val="24"/>
        <w:szCs w:val="24"/>
      </w:rPr>
      <w:fldChar w:fldCharType="begin"/>
    </w:r>
    <w:r w:rsidRPr="00E60940">
      <w:rPr>
        <w:rStyle w:val="a9"/>
        <w:rFonts w:ascii="Times New Roman" w:hAnsi="Times New Roman"/>
        <w:sz w:val="24"/>
        <w:szCs w:val="24"/>
      </w:rPr>
      <w:instrText xml:space="preserve">PAGE  </w:instrText>
    </w:r>
    <w:r w:rsidRPr="00E60940">
      <w:rPr>
        <w:rStyle w:val="a9"/>
        <w:rFonts w:ascii="Times New Roman" w:hAnsi="Times New Roman"/>
        <w:sz w:val="24"/>
        <w:szCs w:val="24"/>
      </w:rPr>
      <w:fldChar w:fldCharType="separate"/>
    </w:r>
    <w:r w:rsidR="00751AFD">
      <w:rPr>
        <w:rStyle w:val="a9"/>
        <w:rFonts w:ascii="Times New Roman" w:hAnsi="Times New Roman"/>
        <w:noProof/>
        <w:sz w:val="24"/>
        <w:szCs w:val="24"/>
      </w:rPr>
      <w:t>123</w:t>
    </w:r>
    <w:r w:rsidRPr="00E60940">
      <w:rPr>
        <w:rStyle w:val="a9"/>
        <w:rFonts w:ascii="Times New Roman" w:hAnsi="Times New Roman"/>
        <w:sz w:val="24"/>
        <w:szCs w:val="24"/>
      </w:rPr>
      <w:fldChar w:fldCharType="end"/>
    </w:r>
  </w:p>
  <w:p w:rsidR="00D00F6C" w:rsidRDefault="00D00F6C"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04A86"/>
    <w:rsid w:val="0032649C"/>
    <w:rsid w:val="003336DF"/>
    <w:rsid w:val="00397596"/>
    <w:rsid w:val="003D5DE2"/>
    <w:rsid w:val="003F1B33"/>
    <w:rsid w:val="003F2A0E"/>
    <w:rsid w:val="00420D5E"/>
    <w:rsid w:val="00434C39"/>
    <w:rsid w:val="004A5B1D"/>
    <w:rsid w:val="004B37EE"/>
    <w:rsid w:val="00527158"/>
    <w:rsid w:val="00560043"/>
    <w:rsid w:val="005C679D"/>
    <w:rsid w:val="005E765D"/>
    <w:rsid w:val="00613A7B"/>
    <w:rsid w:val="00615C20"/>
    <w:rsid w:val="00647E4B"/>
    <w:rsid w:val="00687140"/>
    <w:rsid w:val="006A3B70"/>
    <w:rsid w:val="006C47E0"/>
    <w:rsid w:val="00737498"/>
    <w:rsid w:val="00742838"/>
    <w:rsid w:val="0075166D"/>
    <w:rsid w:val="00751AFD"/>
    <w:rsid w:val="00785651"/>
    <w:rsid w:val="00800A5A"/>
    <w:rsid w:val="00806D23"/>
    <w:rsid w:val="00864841"/>
    <w:rsid w:val="00871214"/>
    <w:rsid w:val="00872C01"/>
    <w:rsid w:val="00880BB9"/>
    <w:rsid w:val="00883434"/>
    <w:rsid w:val="008A06AE"/>
    <w:rsid w:val="008C4BD3"/>
    <w:rsid w:val="008E02FC"/>
    <w:rsid w:val="00995717"/>
    <w:rsid w:val="00997C6E"/>
    <w:rsid w:val="009B1FE0"/>
    <w:rsid w:val="009D7C34"/>
    <w:rsid w:val="009F3C11"/>
    <w:rsid w:val="00A04CAA"/>
    <w:rsid w:val="00A1120E"/>
    <w:rsid w:val="00A25BD3"/>
    <w:rsid w:val="00A762F9"/>
    <w:rsid w:val="00AE02B4"/>
    <w:rsid w:val="00B10E4F"/>
    <w:rsid w:val="00B16BF3"/>
    <w:rsid w:val="00B52C9E"/>
    <w:rsid w:val="00C05FD1"/>
    <w:rsid w:val="00C60AD4"/>
    <w:rsid w:val="00C822EE"/>
    <w:rsid w:val="00C855BC"/>
    <w:rsid w:val="00CB0073"/>
    <w:rsid w:val="00D00F6C"/>
    <w:rsid w:val="00D14C61"/>
    <w:rsid w:val="00D17E1A"/>
    <w:rsid w:val="00D40128"/>
    <w:rsid w:val="00D75536"/>
    <w:rsid w:val="00D87939"/>
    <w:rsid w:val="00D93E8C"/>
    <w:rsid w:val="00DE490E"/>
    <w:rsid w:val="00E4621F"/>
    <w:rsid w:val="00E60940"/>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05945893">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575892274">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843A-1009-45AB-BCCB-F7F92FA6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12657</Words>
  <Characters>72145</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2021-10-08T06:12:00Z</cp:lastPrinted>
  <dcterms:created xsi:type="dcterms:W3CDTF">2021-12-27T09:17:00Z</dcterms:created>
  <dcterms:modified xsi:type="dcterms:W3CDTF">2021-12-27T09:17:00Z</dcterms:modified>
</cp:coreProperties>
</file>